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4E" w:rsidRDefault="00581164" w:rsidP="00412C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КАНЮЛЯ</w:t>
      </w:r>
      <w:r w:rsidR="00412C4E">
        <w:rPr>
          <w:b/>
          <w:sz w:val="20"/>
          <w:szCs w:val="20"/>
          <w:lang w:val="uk-UA"/>
        </w:rPr>
        <w:t xml:space="preserve"> ДЛЯ ПРОМИВАННЯ ЛАКУН МИГДАЛИН</w:t>
      </w:r>
    </w:p>
    <w:p w:rsidR="00412C4E" w:rsidRPr="00633948" w:rsidRDefault="00581164" w:rsidP="00412C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Канюля</w:t>
      </w:r>
      <w:proofErr w:type="spellEnd"/>
      <w:r w:rsidR="002A5698">
        <w:rPr>
          <w:b/>
          <w:sz w:val="20"/>
          <w:szCs w:val="20"/>
          <w:lang w:val="uk-UA"/>
        </w:rPr>
        <w:t xml:space="preserve"> </w:t>
      </w:r>
      <w:r w:rsidR="00412C4E">
        <w:rPr>
          <w:b/>
          <w:sz w:val="20"/>
          <w:szCs w:val="20"/>
          <w:lang w:val="uk-UA"/>
        </w:rPr>
        <w:t xml:space="preserve">використовується в </w:t>
      </w:r>
      <w:r>
        <w:rPr>
          <w:b/>
          <w:sz w:val="20"/>
          <w:szCs w:val="20"/>
          <w:lang w:val="uk-UA"/>
        </w:rPr>
        <w:t xml:space="preserve">отоларингології </w:t>
      </w:r>
      <w:r w:rsidR="0099434D">
        <w:rPr>
          <w:b/>
          <w:sz w:val="20"/>
          <w:szCs w:val="20"/>
          <w:lang w:val="uk-UA"/>
        </w:rPr>
        <w:t>для промивання лакун мигдалин</w:t>
      </w:r>
      <w:r w:rsidR="00412C4E">
        <w:rPr>
          <w:b/>
          <w:sz w:val="20"/>
          <w:szCs w:val="20"/>
          <w:lang w:val="uk-UA"/>
        </w:rPr>
        <w:t>.</w:t>
      </w:r>
    </w:p>
    <w:p w:rsidR="00412C4E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D86C71">
        <w:rPr>
          <w:sz w:val="20"/>
          <w:szCs w:val="20"/>
          <w:lang w:val="uk-UA"/>
        </w:rPr>
        <w:t>;</w:t>
      </w:r>
    </w:p>
    <w:p w:rsidR="00412C4E" w:rsidRPr="001D1F72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99434D">
        <w:rPr>
          <w:sz w:val="20"/>
          <w:szCs w:val="20"/>
          <w:lang w:val="uk-UA"/>
        </w:rPr>
        <w:t>140</w:t>
      </w:r>
      <w:r w:rsidRPr="001D1F72">
        <w:rPr>
          <w:sz w:val="20"/>
          <w:szCs w:val="20"/>
          <w:lang w:val="uk-UA"/>
        </w:rPr>
        <w:t xml:space="preserve"> мм</w:t>
      </w:r>
      <w:r w:rsidR="00D86C71">
        <w:rPr>
          <w:sz w:val="20"/>
          <w:szCs w:val="20"/>
          <w:lang w:val="uk-UA"/>
        </w:rPr>
        <w:t>;</w:t>
      </w:r>
    </w:p>
    <w:p w:rsidR="00412C4E" w:rsidRPr="00633948" w:rsidRDefault="0048143F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</w:t>
      </w:r>
      <w:r w:rsidR="00412C4E">
        <w:rPr>
          <w:sz w:val="20"/>
          <w:szCs w:val="20"/>
          <w:lang w:val="uk-UA"/>
        </w:rPr>
        <w:t xml:space="preserve"> голки </w:t>
      </w:r>
      <w:r w:rsidR="00412C4E">
        <w:rPr>
          <w:sz w:val="20"/>
          <w:szCs w:val="20"/>
          <w:lang w:val="en-US"/>
        </w:rPr>
        <w:t>G17</w:t>
      </w:r>
      <w:r w:rsidR="00D86C71">
        <w:rPr>
          <w:sz w:val="20"/>
          <w:szCs w:val="20"/>
          <w:lang w:val="uk-UA"/>
        </w:rPr>
        <w:t>;</w:t>
      </w:r>
    </w:p>
    <w:p w:rsidR="00412C4E" w:rsidRPr="0099434D" w:rsidRDefault="00412C4E" w:rsidP="0099434D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>вигнутий робочий кінець</w:t>
      </w:r>
      <w:r w:rsidR="00D86C71">
        <w:rPr>
          <w:sz w:val="20"/>
          <w:szCs w:val="20"/>
          <w:lang w:val="uk-UA"/>
        </w:rPr>
        <w:t>;</w:t>
      </w:r>
    </w:p>
    <w:p w:rsidR="00412C4E" w:rsidRPr="00633948" w:rsidRDefault="0048143F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 </w:t>
      </w:r>
      <w:r w:rsidR="00412C4E">
        <w:rPr>
          <w:sz w:val="20"/>
          <w:szCs w:val="20"/>
          <w:lang w:val="uk-UA"/>
        </w:rPr>
        <w:t xml:space="preserve">на проксимальному кінці </w:t>
      </w:r>
      <w:r w:rsidR="00D86C71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D86C71">
        <w:rPr>
          <w:sz w:val="20"/>
          <w:szCs w:val="20"/>
          <w:lang w:val="uk-UA"/>
        </w:rPr>
        <w:t>.</w:t>
      </w:r>
    </w:p>
    <w:p w:rsidR="00337624" w:rsidRPr="00633948" w:rsidRDefault="00337624" w:rsidP="00337624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12C4E" w:rsidRPr="00633948" w:rsidRDefault="00412C4E" w:rsidP="00412C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337624">
        <w:rPr>
          <w:sz w:val="20"/>
          <w:szCs w:val="20"/>
          <w:lang w:val="uk-UA"/>
        </w:rPr>
        <w:t>:</w:t>
      </w:r>
    </w:p>
    <w:p w:rsidR="00412C4E" w:rsidRPr="00633948" w:rsidRDefault="00412C4E" w:rsidP="00412C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D86C71">
        <w:rPr>
          <w:sz w:val="20"/>
          <w:szCs w:val="20"/>
          <w:lang w:val="uk-UA"/>
        </w:rPr>
        <w:t>;</w:t>
      </w:r>
    </w:p>
    <w:p w:rsidR="00412C4E" w:rsidRPr="00633948" w:rsidRDefault="00412C4E" w:rsidP="00412C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D86C71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D86C71">
        <w:rPr>
          <w:sz w:val="20"/>
          <w:szCs w:val="20"/>
          <w:lang w:val="uk-UA"/>
        </w:rPr>
        <w:t>.</w:t>
      </w:r>
    </w:p>
    <w:p w:rsidR="00337624" w:rsidRPr="00633948" w:rsidRDefault="00337624" w:rsidP="00337624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12C4E" w:rsidRPr="00633948" w:rsidRDefault="00581164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D86C71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412C4E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D86C71">
        <w:rPr>
          <w:sz w:val="20"/>
          <w:szCs w:val="20"/>
          <w:lang w:val="uk-UA"/>
        </w:rPr>
        <w:t>.</w:t>
      </w:r>
    </w:p>
    <w:p w:rsidR="00412C4E" w:rsidRPr="00633948" w:rsidRDefault="00D86C71" w:rsidP="00412C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412C4E" w:rsidRPr="00633948">
        <w:rPr>
          <w:sz w:val="20"/>
          <w:szCs w:val="20"/>
          <w:lang w:val="uk-UA"/>
        </w:rPr>
        <w:t xml:space="preserve"> </w:t>
      </w:r>
      <w:r w:rsidR="00412C4E" w:rsidRPr="00633948">
        <w:rPr>
          <w:rFonts w:cstheme="minorHAnsi"/>
          <w:sz w:val="20"/>
          <w:szCs w:val="20"/>
          <w:lang w:val="uk-UA"/>
        </w:rPr>
        <w:t>Зберігати за температури від  5 до 35</w:t>
      </w:r>
      <w:r w:rsidR="00412C4E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412C4E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337624" w:rsidRDefault="00337624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412C4E" w:rsidRPr="00633948" w:rsidRDefault="00412C4E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D86C71">
        <w:rPr>
          <w:sz w:val="20"/>
          <w:szCs w:val="20"/>
          <w:lang w:val="uk-UA"/>
        </w:rPr>
        <w:t>:</w:t>
      </w:r>
    </w:p>
    <w:p w:rsidR="00412C4E" w:rsidRPr="00633948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D86C71">
        <w:rPr>
          <w:sz w:val="20"/>
          <w:szCs w:val="20"/>
          <w:lang w:val="uk-UA"/>
        </w:rPr>
        <w:t>;</w:t>
      </w:r>
    </w:p>
    <w:p w:rsidR="00412C4E" w:rsidRPr="00633948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D86C71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D86C71">
        <w:rPr>
          <w:sz w:val="20"/>
          <w:szCs w:val="20"/>
          <w:lang w:val="uk-UA"/>
        </w:rPr>
        <w:t>;</w:t>
      </w:r>
    </w:p>
    <w:p w:rsidR="00F05F70" w:rsidRPr="00633948" w:rsidRDefault="008C28AF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132080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5F70">
        <w:rPr>
          <w:sz w:val="20"/>
          <w:szCs w:val="20"/>
          <w:lang w:val="uk-UA"/>
        </w:rPr>
        <w:t xml:space="preserve">підключити до </w:t>
      </w:r>
      <w:proofErr w:type="spellStart"/>
      <w:r w:rsidR="00581164">
        <w:rPr>
          <w:sz w:val="20"/>
          <w:szCs w:val="20"/>
          <w:lang w:val="uk-UA"/>
        </w:rPr>
        <w:t>канюлі</w:t>
      </w:r>
      <w:proofErr w:type="spellEnd"/>
      <w:r w:rsidR="00F05F70">
        <w:rPr>
          <w:sz w:val="20"/>
          <w:szCs w:val="20"/>
          <w:lang w:val="uk-UA"/>
        </w:rPr>
        <w:t xml:space="preserve"> шприц із розчином для промивання</w:t>
      </w:r>
      <w:r w:rsidR="00D86C71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</w:t>
      </w:r>
      <w:r w:rsidR="0048143F">
        <w:rPr>
          <w:sz w:val="20"/>
          <w:szCs w:val="20"/>
          <w:lang w:val="uk-UA"/>
        </w:rPr>
        <w:t xml:space="preserve">дійно зафіксувати в руці </w:t>
      </w:r>
      <w:proofErr w:type="spellStart"/>
      <w:r w:rsidR="0048143F">
        <w:rPr>
          <w:sz w:val="20"/>
          <w:szCs w:val="20"/>
          <w:lang w:val="uk-UA"/>
        </w:rPr>
        <w:t>канюлю</w:t>
      </w:r>
      <w:proofErr w:type="spellEnd"/>
      <w:r w:rsidR="00D86C71">
        <w:rPr>
          <w:sz w:val="20"/>
          <w:szCs w:val="20"/>
          <w:lang w:val="uk-UA"/>
        </w:rPr>
        <w:t>;</w:t>
      </w:r>
    </w:p>
    <w:p w:rsidR="00412C4E" w:rsidRPr="00633948" w:rsidRDefault="00F05F70" w:rsidP="00F05F7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робочий кінець </w:t>
      </w:r>
      <w:proofErr w:type="spellStart"/>
      <w:r w:rsidR="00581164"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у </w:t>
      </w:r>
      <w:proofErr w:type="spellStart"/>
      <w:r>
        <w:rPr>
          <w:sz w:val="20"/>
          <w:szCs w:val="20"/>
          <w:lang w:val="uk-UA"/>
        </w:rPr>
        <w:t>лакунні</w:t>
      </w:r>
      <w:proofErr w:type="spellEnd"/>
      <w:r>
        <w:rPr>
          <w:sz w:val="20"/>
          <w:szCs w:val="20"/>
          <w:lang w:val="uk-UA"/>
        </w:rPr>
        <w:t xml:space="preserve"> канали</w:t>
      </w:r>
      <w:r w:rsidR="00412C4E">
        <w:rPr>
          <w:sz w:val="20"/>
          <w:szCs w:val="20"/>
          <w:lang w:val="uk-UA"/>
        </w:rPr>
        <w:t xml:space="preserve"> (використовуйте прапорець-спрямовувач для визначення напрямку вигину)</w:t>
      </w:r>
      <w:r w:rsidR="00D86C71">
        <w:rPr>
          <w:sz w:val="20"/>
          <w:szCs w:val="20"/>
          <w:lang w:val="uk-UA"/>
        </w:rPr>
        <w:t>;</w:t>
      </w:r>
    </w:p>
    <w:p w:rsidR="00412C4E" w:rsidRPr="00591553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промити </w:t>
      </w:r>
      <w:r w:rsidR="00F05F70">
        <w:rPr>
          <w:sz w:val="20"/>
          <w:szCs w:val="20"/>
          <w:lang w:val="uk-UA"/>
        </w:rPr>
        <w:t>лакуни мигдалин</w:t>
      </w:r>
      <w:r w:rsidR="00D86C71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D86C71">
        <w:rPr>
          <w:sz w:val="20"/>
          <w:szCs w:val="20"/>
          <w:lang w:val="uk-UA"/>
        </w:rPr>
        <w:t>.</w:t>
      </w:r>
    </w:p>
    <w:p w:rsidR="00162FC1" w:rsidRDefault="00162FC1" w:rsidP="00162FC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12C4E" w:rsidRDefault="00412C4E" w:rsidP="00412C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 w:rsidRPr="00E64FBF">
        <w:rPr>
          <w:noProof/>
          <w:sz w:val="20"/>
          <w:szCs w:val="20"/>
          <w:lang w:eastAsia="ru-RU"/>
        </w:rPr>
        <w:drawing>
          <wp:inline distT="0" distB="0" distL="0" distR="0">
            <wp:extent cx="2036061" cy="895350"/>
            <wp:effectExtent l="0" t="0" r="2540" b="0"/>
            <wp:docPr id="193" name="Рисунок 192" descr="Игла промывочн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Рисунок 192" descr="Игла промывочная.bmp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6061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FC1" w:rsidRPr="00633948" w:rsidRDefault="00EB6E8C" w:rsidP="00412C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41910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164" w:rsidRPr="00633948" w:rsidRDefault="00EB6E8C" w:rsidP="00581164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58116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58116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58116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8116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8116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58116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8116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F46123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 </w:t>
      </w:r>
      <w:r w:rsidR="0058116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81164" w:rsidRPr="00633948" w:rsidRDefault="00581164" w:rsidP="0058116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81164" w:rsidRDefault="00581164" w:rsidP="00581164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37624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81164" w:rsidRDefault="00581164" w:rsidP="00581164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164" w:rsidRDefault="0058116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37624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81164" w:rsidRDefault="0058116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164" w:rsidRDefault="0033762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581164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81164" w:rsidRDefault="0058116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81164" w:rsidRDefault="0058116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7624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81164" w:rsidRDefault="0058116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81164" w:rsidRDefault="0058116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67310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164" w:rsidRDefault="00337624" w:rsidP="00581164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D97958">
        <w:rPr>
          <w:sz w:val="20"/>
          <w:szCs w:val="20"/>
          <w:lang w:val="uk-UA"/>
        </w:rPr>
        <w:tab/>
        <w:t xml:space="preserve"> Партія</w:t>
      </w:r>
    </w:p>
    <w:p w:rsidR="00581164" w:rsidRDefault="00581164" w:rsidP="00581164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81164" w:rsidRDefault="00581164" w:rsidP="00581164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37624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81164" w:rsidRDefault="00581164" w:rsidP="00581164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164" w:rsidRDefault="00581164" w:rsidP="00581164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81164" w:rsidRDefault="00581164" w:rsidP="00581164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81164" w:rsidRDefault="00581164" w:rsidP="00581164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81164" w:rsidRDefault="00581164" w:rsidP="00581164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D86C71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8C28AF" w:rsidRDefault="008C28AF" w:rsidP="00581164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8C28AF" w:rsidRPr="008C28AF" w:rsidRDefault="008C28AF" w:rsidP="008C28AF">
      <w:pPr>
        <w:pStyle w:val="a4"/>
        <w:ind w:right="-213"/>
        <w:rPr>
          <w:sz w:val="16"/>
          <w:szCs w:val="16"/>
          <w:lang w:val="uk-UA"/>
        </w:rPr>
      </w:pPr>
      <w:r w:rsidRPr="008C28AF">
        <w:rPr>
          <w:sz w:val="16"/>
          <w:szCs w:val="16"/>
          <w:lang w:val="en-US"/>
        </w:rPr>
        <w:t>UA</w:t>
      </w:r>
      <w:r w:rsidRPr="008C28AF">
        <w:rPr>
          <w:sz w:val="16"/>
          <w:szCs w:val="16"/>
          <w:lang w:val="uk-UA"/>
        </w:rPr>
        <w:t>.</w:t>
      </w:r>
      <w:r w:rsidRPr="008C28AF">
        <w:rPr>
          <w:sz w:val="16"/>
          <w:szCs w:val="16"/>
          <w:lang w:val="en-US"/>
        </w:rPr>
        <w:t>TR</w:t>
      </w:r>
      <w:r w:rsidRPr="008C28AF">
        <w:rPr>
          <w:sz w:val="16"/>
          <w:szCs w:val="16"/>
          <w:lang w:val="uk-UA"/>
        </w:rPr>
        <w:t>.101</w:t>
      </w:r>
    </w:p>
    <w:p w:rsidR="008C28AF" w:rsidRDefault="008C28AF" w:rsidP="00581164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EC6982" w:rsidRPr="00EC6982" w:rsidRDefault="008C28AF" w:rsidP="00581164">
      <w:pPr>
        <w:pStyle w:val="a4"/>
        <w:tabs>
          <w:tab w:val="left" w:pos="708"/>
        </w:tabs>
        <w:ind w:right="-213"/>
        <w:rPr>
          <w:color w:val="000000"/>
          <w:sz w:val="16"/>
          <w:szCs w:val="16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</w:t>
      </w:r>
      <w:r w:rsidR="00EC6982" w:rsidRPr="00EC6982">
        <w:rPr>
          <w:sz w:val="16"/>
          <w:szCs w:val="16"/>
          <w:lang w:val="uk-UA"/>
        </w:rPr>
        <w:t>Редакція 2. Затверджено 04.07.2017.</w:t>
      </w:r>
    </w:p>
    <w:sectPr w:rsidR="00EC6982" w:rsidRPr="00EC6982" w:rsidSect="00EC6982">
      <w:headerReference w:type="default" r:id="rId17"/>
      <w:pgSz w:w="11906" w:h="16838"/>
      <w:pgMar w:top="968" w:right="851" w:bottom="680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8D9" w:rsidRDefault="000F48D9" w:rsidP="00FE2F91">
      <w:pPr>
        <w:spacing w:after="0" w:line="240" w:lineRule="auto"/>
      </w:pPr>
      <w:r>
        <w:separator/>
      </w:r>
    </w:p>
  </w:endnote>
  <w:endnote w:type="continuationSeparator" w:id="0">
    <w:p w:rsidR="000F48D9" w:rsidRDefault="000F48D9" w:rsidP="00FE2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8D9" w:rsidRDefault="000F48D9" w:rsidP="00FE2F91">
      <w:pPr>
        <w:spacing w:after="0" w:line="240" w:lineRule="auto"/>
      </w:pPr>
      <w:r>
        <w:separator/>
      </w:r>
    </w:p>
  </w:footnote>
  <w:footnote w:type="continuationSeparator" w:id="0">
    <w:p w:rsidR="000F48D9" w:rsidRDefault="000F48D9" w:rsidP="00FE2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2A5698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 для використання</w:t>
    </w:r>
    <w:r w:rsidR="00623E3A" w:rsidRPr="00623E3A">
      <w:rPr>
        <w:noProof/>
        <w:u w:val="double"/>
        <w:lang w:eastAsia="ru-RU"/>
      </w:rPr>
      <w:drawing>
        <wp:inline distT="0" distB="0" distL="0" distR="0">
          <wp:extent cx="4042410" cy="290615"/>
          <wp:effectExtent l="19050" t="0" r="0" b="0"/>
          <wp:docPr id="2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063771" cy="29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0F48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C4E"/>
    <w:rsid w:val="00000BF2"/>
    <w:rsid w:val="000A6E22"/>
    <w:rsid w:val="000F48D9"/>
    <w:rsid w:val="001624C8"/>
    <w:rsid w:val="00162FC1"/>
    <w:rsid w:val="002A5698"/>
    <w:rsid w:val="002E1735"/>
    <w:rsid w:val="00337624"/>
    <w:rsid w:val="00393633"/>
    <w:rsid w:val="003D7C78"/>
    <w:rsid w:val="00412C4E"/>
    <w:rsid w:val="0048143F"/>
    <w:rsid w:val="004B35EB"/>
    <w:rsid w:val="004D59E4"/>
    <w:rsid w:val="0053210F"/>
    <w:rsid w:val="00581164"/>
    <w:rsid w:val="005F3250"/>
    <w:rsid w:val="0061767E"/>
    <w:rsid w:val="00623E3A"/>
    <w:rsid w:val="006C12E0"/>
    <w:rsid w:val="0070538C"/>
    <w:rsid w:val="007E331C"/>
    <w:rsid w:val="008C28AF"/>
    <w:rsid w:val="008E307E"/>
    <w:rsid w:val="008F4109"/>
    <w:rsid w:val="0099434D"/>
    <w:rsid w:val="009B6877"/>
    <w:rsid w:val="00A05E45"/>
    <w:rsid w:val="00A442EC"/>
    <w:rsid w:val="00B33116"/>
    <w:rsid w:val="00BA1406"/>
    <w:rsid w:val="00D31D8E"/>
    <w:rsid w:val="00D86C71"/>
    <w:rsid w:val="00D97958"/>
    <w:rsid w:val="00DE2D9D"/>
    <w:rsid w:val="00E125DD"/>
    <w:rsid w:val="00E676D4"/>
    <w:rsid w:val="00EB6E8C"/>
    <w:rsid w:val="00EC6982"/>
    <w:rsid w:val="00F05F70"/>
    <w:rsid w:val="00F33093"/>
    <w:rsid w:val="00F46123"/>
    <w:rsid w:val="00F63D3F"/>
    <w:rsid w:val="00F91C03"/>
    <w:rsid w:val="00FE2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C4E"/>
    <w:pPr>
      <w:ind w:left="720"/>
      <w:contextualSpacing/>
    </w:pPr>
  </w:style>
  <w:style w:type="paragraph" w:styleId="a4">
    <w:name w:val="header"/>
    <w:basedOn w:val="a"/>
    <w:link w:val="a5"/>
    <w:unhideWhenUsed/>
    <w:rsid w:val="00412C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12C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1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2C4E"/>
  </w:style>
  <w:style w:type="character" w:customStyle="1" w:styleId="apple-converted-space">
    <w:name w:val="apple-converted-space"/>
    <w:basedOn w:val="a0"/>
    <w:rsid w:val="0099434D"/>
  </w:style>
  <w:style w:type="paragraph" w:styleId="a8">
    <w:name w:val="Balloon Text"/>
    <w:basedOn w:val="a"/>
    <w:link w:val="a9"/>
    <w:uiPriority w:val="99"/>
    <w:semiHidden/>
    <w:unhideWhenUsed/>
    <w:rsid w:val="0016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2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6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17</cp:revision>
  <cp:lastPrinted>2018-11-02T09:01:00Z</cp:lastPrinted>
  <dcterms:created xsi:type="dcterms:W3CDTF">2017-01-10T11:32:00Z</dcterms:created>
  <dcterms:modified xsi:type="dcterms:W3CDTF">2020-09-10T10:35:00Z</dcterms:modified>
</cp:coreProperties>
</file>